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FB0" w:rsidRPr="00F10E48" w:rsidRDefault="009B4FB0" w:rsidP="000A3BFC">
      <w:pPr>
        <w:pStyle w:val="Titel"/>
        <w:rPr>
          <w:b/>
          <w:sz w:val="28"/>
          <w:szCs w:val="28"/>
        </w:rPr>
      </w:pPr>
      <w:bookmarkStart w:id="0" w:name="_GoBack"/>
      <w:bookmarkEnd w:id="0"/>
      <w:r w:rsidRPr="00F10E48">
        <w:rPr>
          <w:b/>
          <w:sz w:val="28"/>
          <w:szCs w:val="28"/>
        </w:rPr>
        <w:t>Schützenbezirk Oberbayern</w:t>
      </w:r>
    </w:p>
    <w:p w:rsidR="00821306" w:rsidRDefault="00821306" w:rsidP="00821306">
      <w:pPr>
        <w:jc w:val="center"/>
        <w:rPr>
          <w:rFonts w:ascii="Times New Roman" w:hAnsi="Times New Roman" w:cs="Times New Roman"/>
          <w:sz w:val="28"/>
          <w:szCs w:val="28"/>
        </w:rPr>
      </w:pPr>
      <w:r w:rsidRPr="00F10E48">
        <w:rPr>
          <w:rFonts w:ascii="Times New Roman" w:hAnsi="Times New Roman" w:cs="Times New Roman"/>
          <w:sz w:val="28"/>
          <w:szCs w:val="28"/>
        </w:rPr>
        <w:t xml:space="preserve">Ausschreibung Oberbayerische </w:t>
      </w:r>
      <w:r w:rsidR="005353F5">
        <w:rPr>
          <w:rFonts w:ascii="Times New Roman" w:hAnsi="Times New Roman" w:cs="Times New Roman"/>
          <w:sz w:val="28"/>
          <w:szCs w:val="28"/>
        </w:rPr>
        <w:t>Weitwaffenm</w:t>
      </w:r>
      <w:r w:rsidRPr="00F10E48">
        <w:rPr>
          <w:rFonts w:ascii="Times New Roman" w:hAnsi="Times New Roman" w:cs="Times New Roman"/>
          <w:sz w:val="28"/>
          <w:szCs w:val="28"/>
        </w:rPr>
        <w:t>eisterschaft 201</w:t>
      </w:r>
      <w:r w:rsidR="00B57228">
        <w:rPr>
          <w:rFonts w:ascii="Times New Roman" w:hAnsi="Times New Roman" w:cs="Times New Roman"/>
          <w:sz w:val="28"/>
          <w:szCs w:val="28"/>
        </w:rPr>
        <w:t>9</w:t>
      </w:r>
    </w:p>
    <w:p w:rsidR="00622C07" w:rsidRPr="00F10E48" w:rsidRDefault="00622C07" w:rsidP="00821306">
      <w:pPr>
        <w:jc w:val="center"/>
        <w:rPr>
          <w:rFonts w:ascii="Times New Roman" w:hAnsi="Times New Roman" w:cs="Times New Roman"/>
          <w:sz w:val="28"/>
          <w:szCs w:val="28"/>
        </w:rPr>
      </w:pPr>
      <w:r>
        <w:rPr>
          <w:rFonts w:ascii="Times New Roman" w:hAnsi="Times New Roman" w:cs="Times New Roman"/>
          <w:sz w:val="28"/>
          <w:szCs w:val="28"/>
        </w:rPr>
        <w:t>Kleinkalibergewehr und Feuerstutzen auf 100 m</w:t>
      </w:r>
    </w:p>
    <w:p w:rsidR="009B4FB0" w:rsidRPr="00F10E48" w:rsidRDefault="00821306" w:rsidP="00821306">
      <w:pPr>
        <w:jc w:val="center"/>
        <w:rPr>
          <w:rFonts w:ascii="Times New Roman" w:hAnsi="Times New Roman" w:cs="Times New Roman"/>
          <w:sz w:val="28"/>
          <w:szCs w:val="28"/>
        </w:rPr>
      </w:pPr>
      <w:r w:rsidRPr="00F10E48">
        <w:rPr>
          <w:rFonts w:ascii="Times New Roman" w:hAnsi="Times New Roman" w:cs="Times New Roman"/>
          <w:sz w:val="28"/>
          <w:szCs w:val="28"/>
        </w:rPr>
        <w:t>0</w:t>
      </w:r>
      <w:r w:rsidR="00944D72">
        <w:rPr>
          <w:rFonts w:ascii="Times New Roman" w:hAnsi="Times New Roman" w:cs="Times New Roman"/>
          <w:sz w:val="28"/>
          <w:szCs w:val="28"/>
        </w:rPr>
        <w:t>2</w:t>
      </w:r>
      <w:r w:rsidRPr="00F10E48">
        <w:rPr>
          <w:rFonts w:ascii="Times New Roman" w:hAnsi="Times New Roman" w:cs="Times New Roman"/>
          <w:sz w:val="28"/>
          <w:szCs w:val="28"/>
        </w:rPr>
        <w:t>.-0</w:t>
      </w:r>
      <w:r w:rsidR="00944D72">
        <w:rPr>
          <w:rFonts w:ascii="Times New Roman" w:hAnsi="Times New Roman" w:cs="Times New Roman"/>
          <w:sz w:val="28"/>
          <w:szCs w:val="28"/>
        </w:rPr>
        <w:t>3</w:t>
      </w:r>
      <w:r w:rsidRPr="00F10E48">
        <w:rPr>
          <w:rFonts w:ascii="Times New Roman" w:hAnsi="Times New Roman" w:cs="Times New Roman"/>
          <w:sz w:val="28"/>
          <w:szCs w:val="28"/>
        </w:rPr>
        <w:t>.08.201</w:t>
      </w:r>
      <w:r w:rsidR="00B57228">
        <w:rPr>
          <w:rFonts w:ascii="Times New Roman" w:hAnsi="Times New Roman" w:cs="Times New Roman"/>
          <w:sz w:val="28"/>
          <w:szCs w:val="28"/>
        </w:rPr>
        <w:t>9</w:t>
      </w:r>
      <w:r w:rsidRPr="00F10E48">
        <w:rPr>
          <w:rFonts w:ascii="Times New Roman" w:hAnsi="Times New Roman" w:cs="Times New Roman"/>
          <w:sz w:val="28"/>
          <w:szCs w:val="28"/>
        </w:rPr>
        <w:t xml:space="preserve"> in Bad Tölz</w:t>
      </w:r>
    </w:p>
    <w:p w:rsidR="009B4FB0" w:rsidRDefault="009B4FB0" w:rsidP="009B4FB0"/>
    <w:p w:rsidR="00B75DD1" w:rsidRPr="00120246" w:rsidRDefault="001B3617" w:rsidP="005353F5">
      <w:pPr>
        <w:jc w:val="both"/>
        <w:rPr>
          <w:rFonts w:ascii="Times New Roman" w:hAnsi="Times New Roman" w:cs="Times New Roman"/>
          <w:sz w:val="22"/>
          <w:szCs w:val="22"/>
        </w:rPr>
      </w:pPr>
      <w:r w:rsidRPr="00120246">
        <w:rPr>
          <w:rFonts w:ascii="Times New Roman" w:hAnsi="Times New Roman" w:cs="Times New Roman"/>
          <w:sz w:val="22"/>
          <w:szCs w:val="22"/>
        </w:rPr>
        <w:t xml:space="preserve">Die Oberbayerische </w:t>
      </w:r>
      <w:r w:rsidR="000623B7" w:rsidRPr="00120246">
        <w:rPr>
          <w:rFonts w:ascii="Times New Roman" w:hAnsi="Times New Roman" w:cs="Times New Roman"/>
          <w:sz w:val="22"/>
          <w:szCs w:val="22"/>
        </w:rPr>
        <w:t>Weitwaffenm</w:t>
      </w:r>
      <w:r w:rsidRPr="00120246">
        <w:rPr>
          <w:rFonts w:ascii="Times New Roman" w:hAnsi="Times New Roman" w:cs="Times New Roman"/>
          <w:sz w:val="22"/>
          <w:szCs w:val="22"/>
        </w:rPr>
        <w:t>eisterschaft mit Bezirkskönigsschießen findet wie in den Vorjahren im Rahmen des Hans-Zantl-/Heinrich-Schwarzmayr-Schießens</w:t>
      </w:r>
      <w:r w:rsidR="00B75DD1" w:rsidRPr="00120246">
        <w:rPr>
          <w:rFonts w:ascii="Times New Roman" w:hAnsi="Times New Roman" w:cs="Times New Roman"/>
          <w:sz w:val="22"/>
          <w:szCs w:val="22"/>
        </w:rPr>
        <w:t xml:space="preserve"> in der Tölzer Schießstätte am Buchberg statt. Telefon 08041/3545, Internet: </w:t>
      </w:r>
      <w:hyperlink r:id="rId5" w:history="1">
        <w:r w:rsidR="00A8217D" w:rsidRPr="006E7803">
          <w:rPr>
            <w:rStyle w:val="Hyperlink"/>
            <w:rFonts w:ascii="Times New Roman" w:hAnsi="Times New Roman" w:cs="Times New Roman"/>
            <w:sz w:val="22"/>
            <w:szCs w:val="22"/>
          </w:rPr>
          <w:t>www.fsg-toelz.de</w:t>
        </w:r>
      </w:hyperlink>
      <w:r w:rsidR="00B75DD1" w:rsidRPr="00120246">
        <w:rPr>
          <w:rFonts w:ascii="Times New Roman" w:hAnsi="Times New Roman" w:cs="Times New Roman"/>
          <w:sz w:val="22"/>
          <w:szCs w:val="22"/>
        </w:rPr>
        <w:t>!</w:t>
      </w:r>
    </w:p>
    <w:p w:rsidR="00B75DD1" w:rsidRPr="00120246" w:rsidRDefault="00B75DD1" w:rsidP="007E4E4B">
      <w:pPr>
        <w:pStyle w:val="KeinLeerraum"/>
        <w:spacing w:after="120"/>
        <w:rPr>
          <w:rFonts w:ascii="Times New Roman" w:hAnsi="Times New Roman" w:cs="Times New Roman"/>
          <w:sz w:val="22"/>
          <w:szCs w:val="22"/>
        </w:rPr>
      </w:pPr>
      <w:r w:rsidRPr="00120246">
        <w:rPr>
          <w:rFonts w:ascii="Times New Roman" w:hAnsi="Times New Roman" w:cs="Times New Roman"/>
          <w:sz w:val="22"/>
          <w:szCs w:val="22"/>
        </w:rPr>
        <w:t xml:space="preserve">Geschossen wird auf 16 vollautomatischen Ständen auf 100m Entfernung. </w:t>
      </w:r>
    </w:p>
    <w:p w:rsidR="00EA4D33" w:rsidRPr="00120246" w:rsidRDefault="00B75DD1" w:rsidP="007E4E4B">
      <w:pPr>
        <w:pStyle w:val="KeinLeerraum"/>
        <w:spacing w:after="120"/>
        <w:rPr>
          <w:rFonts w:ascii="Times New Roman" w:hAnsi="Times New Roman" w:cs="Times New Roman"/>
          <w:sz w:val="22"/>
          <w:szCs w:val="22"/>
        </w:rPr>
      </w:pPr>
      <w:r w:rsidRPr="00120246">
        <w:rPr>
          <w:rFonts w:ascii="Times New Roman" w:hAnsi="Times New Roman" w:cs="Times New Roman"/>
          <w:sz w:val="22"/>
          <w:szCs w:val="22"/>
        </w:rPr>
        <w:t xml:space="preserve">Schießtage und Zeiten: </w:t>
      </w:r>
    </w:p>
    <w:p w:rsidR="00F7505E" w:rsidRPr="00120246" w:rsidRDefault="00B75DD1" w:rsidP="007E4E4B">
      <w:pPr>
        <w:pStyle w:val="KeinLeerraum"/>
        <w:spacing w:after="120"/>
        <w:rPr>
          <w:rFonts w:ascii="Times New Roman" w:hAnsi="Times New Roman" w:cs="Times New Roman"/>
          <w:sz w:val="22"/>
          <w:szCs w:val="22"/>
        </w:rPr>
      </w:pPr>
      <w:r w:rsidRPr="00120246">
        <w:rPr>
          <w:rFonts w:ascii="Times New Roman" w:hAnsi="Times New Roman" w:cs="Times New Roman"/>
          <w:sz w:val="22"/>
          <w:szCs w:val="22"/>
        </w:rPr>
        <w:t>Freitag</w:t>
      </w:r>
      <w:r w:rsidR="00EA4D33" w:rsidRPr="00120246">
        <w:rPr>
          <w:rFonts w:ascii="Times New Roman" w:hAnsi="Times New Roman" w:cs="Times New Roman"/>
          <w:sz w:val="22"/>
          <w:szCs w:val="22"/>
        </w:rPr>
        <w:t>,</w:t>
      </w:r>
      <w:r w:rsidRPr="00120246">
        <w:rPr>
          <w:rFonts w:ascii="Times New Roman" w:hAnsi="Times New Roman" w:cs="Times New Roman"/>
          <w:sz w:val="22"/>
          <w:szCs w:val="22"/>
        </w:rPr>
        <w:t xml:space="preserve"> 03. August  2019, von 12 Uhr bis 19 Uhr, </w:t>
      </w:r>
    </w:p>
    <w:p w:rsidR="00F7505E" w:rsidRPr="00120246" w:rsidRDefault="00B75DD1" w:rsidP="007E4E4B">
      <w:pPr>
        <w:pStyle w:val="KeinLeerraum"/>
        <w:spacing w:after="120"/>
        <w:rPr>
          <w:rFonts w:ascii="Times New Roman" w:hAnsi="Times New Roman" w:cs="Times New Roman"/>
          <w:sz w:val="22"/>
          <w:szCs w:val="22"/>
        </w:rPr>
      </w:pPr>
      <w:r w:rsidRPr="00120246">
        <w:rPr>
          <w:rFonts w:ascii="Times New Roman" w:hAnsi="Times New Roman" w:cs="Times New Roman"/>
          <w:sz w:val="22"/>
          <w:szCs w:val="22"/>
        </w:rPr>
        <w:t>Kassenschlu</w:t>
      </w:r>
      <w:r w:rsidR="00EA4D33" w:rsidRPr="00120246">
        <w:rPr>
          <w:rFonts w:ascii="Times New Roman" w:hAnsi="Times New Roman" w:cs="Times New Roman"/>
          <w:sz w:val="22"/>
          <w:szCs w:val="22"/>
        </w:rPr>
        <w:t>ss</w:t>
      </w:r>
      <w:r w:rsidRPr="00120246">
        <w:rPr>
          <w:rFonts w:ascii="Times New Roman" w:hAnsi="Times New Roman" w:cs="Times New Roman"/>
          <w:sz w:val="22"/>
          <w:szCs w:val="22"/>
        </w:rPr>
        <w:t xml:space="preserve">: 18 Uhr, </w:t>
      </w:r>
    </w:p>
    <w:p w:rsidR="00B75DD1" w:rsidRPr="00120246" w:rsidRDefault="00B75DD1" w:rsidP="007E4E4B">
      <w:pPr>
        <w:pStyle w:val="KeinLeerraum"/>
        <w:spacing w:after="120"/>
        <w:rPr>
          <w:rFonts w:ascii="Times New Roman" w:hAnsi="Times New Roman" w:cs="Times New Roman"/>
          <w:sz w:val="22"/>
          <w:szCs w:val="22"/>
        </w:rPr>
      </w:pPr>
      <w:r w:rsidRPr="00120246">
        <w:rPr>
          <w:rFonts w:ascii="Times New Roman" w:hAnsi="Times New Roman" w:cs="Times New Roman"/>
          <w:sz w:val="22"/>
          <w:szCs w:val="22"/>
        </w:rPr>
        <w:t>und am Samstag</w:t>
      </w:r>
      <w:r w:rsidR="00EA4D33" w:rsidRPr="00120246">
        <w:rPr>
          <w:rFonts w:ascii="Times New Roman" w:hAnsi="Times New Roman" w:cs="Times New Roman"/>
          <w:sz w:val="22"/>
          <w:szCs w:val="22"/>
        </w:rPr>
        <w:t>,</w:t>
      </w:r>
      <w:r w:rsidRPr="00120246">
        <w:rPr>
          <w:rFonts w:ascii="Times New Roman" w:hAnsi="Times New Roman" w:cs="Times New Roman"/>
          <w:sz w:val="22"/>
          <w:szCs w:val="22"/>
        </w:rPr>
        <w:t xml:space="preserve"> den 04. August 2019 von 10 Uhr bis 17 Uhr,</w:t>
      </w:r>
    </w:p>
    <w:p w:rsidR="00B75DD1" w:rsidRPr="00120246" w:rsidRDefault="00B75DD1" w:rsidP="007E4E4B">
      <w:pPr>
        <w:pStyle w:val="KeinLeerraum"/>
        <w:spacing w:after="120"/>
        <w:rPr>
          <w:rFonts w:ascii="Times New Roman" w:hAnsi="Times New Roman" w:cs="Times New Roman"/>
          <w:sz w:val="22"/>
          <w:szCs w:val="22"/>
        </w:rPr>
      </w:pPr>
      <w:r w:rsidRPr="00120246">
        <w:rPr>
          <w:rFonts w:ascii="Times New Roman" w:hAnsi="Times New Roman" w:cs="Times New Roman"/>
          <w:sz w:val="22"/>
          <w:szCs w:val="22"/>
        </w:rPr>
        <w:t>Kassenschlu</w:t>
      </w:r>
      <w:r w:rsidR="00EA4D33" w:rsidRPr="00120246">
        <w:rPr>
          <w:rFonts w:ascii="Times New Roman" w:hAnsi="Times New Roman" w:cs="Times New Roman"/>
          <w:sz w:val="22"/>
          <w:szCs w:val="22"/>
        </w:rPr>
        <w:t>ss:</w:t>
      </w:r>
      <w:r w:rsidRPr="00120246">
        <w:rPr>
          <w:rFonts w:ascii="Times New Roman" w:hAnsi="Times New Roman" w:cs="Times New Roman"/>
          <w:sz w:val="22"/>
          <w:szCs w:val="22"/>
        </w:rPr>
        <w:t xml:space="preserve"> 16 Uhr</w:t>
      </w:r>
    </w:p>
    <w:p w:rsidR="001736B0" w:rsidRPr="00120246" w:rsidRDefault="00B75DD1" w:rsidP="00BC62FB">
      <w:pPr>
        <w:pStyle w:val="KeinLeerraum"/>
        <w:spacing w:after="120"/>
        <w:jc w:val="both"/>
        <w:rPr>
          <w:rFonts w:ascii="Times New Roman" w:hAnsi="Times New Roman" w:cs="Times New Roman"/>
          <w:sz w:val="22"/>
          <w:szCs w:val="22"/>
        </w:rPr>
      </w:pPr>
      <w:r w:rsidRPr="00120246">
        <w:rPr>
          <w:rFonts w:ascii="Times New Roman" w:hAnsi="Times New Roman" w:cs="Times New Roman"/>
          <w:sz w:val="22"/>
          <w:szCs w:val="22"/>
        </w:rPr>
        <w:t>Am Königsschießen und bei der Oberbay</w:t>
      </w:r>
      <w:r w:rsidR="001736B0" w:rsidRPr="00120246">
        <w:rPr>
          <w:rFonts w:ascii="Times New Roman" w:hAnsi="Times New Roman" w:cs="Times New Roman"/>
          <w:sz w:val="22"/>
          <w:szCs w:val="22"/>
        </w:rPr>
        <w:t>e</w:t>
      </w:r>
      <w:r w:rsidRPr="00120246">
        <w:rPr>
          <w:rFonts w:ascii="Times New Roman" w:hAnsi="Times New Roman" w:cs="Times New Roman"/>
          <w:sz w:val="22"/>
          <w:szCs w:val="22"/>
        </w:rPr>
        <w:t>rischen</w:t>
      </w:r>
      <w:r w:rsidR="001736B0" w:rsidRPr="00120246">
        <w:rPr>
          <w:rFonts w:ascii="Times New Roman" w:hAnsi="Times New Roman" w:cs="Times New Roman"/>
          <w:sz w:val="22"/>
          <w:szCs w:val="22"/>
        </w:rPr>
        <w:t xml:space="preserve"> Meisterschaft dürfen nur Schützinne</w:t>
      </w:r>
      <w:r w:rsidR="008B683E" w:rsidRPr="00120246">
        <w:rPr>
          <w:rFonts w:ascii="Times New Roman" w:hAnsi="Times New Roman" w:cs="Times New Roman"/>
          <w:sz w:val="22"/>
          <w:szCs w:val="22"/>
        </w:rPr>
        <w:t>n</w:t>
      </w:r>
      <w:r w:rsidR="001736B0" w:rsidRPr="00120246">
        <w:rPr>
          <w:rFonts w:ascii="Times New Roman" w:hAnsi="Times New Roman" w:cs="Times New Roman"/>
          <w:sz w:val="22"/>
          <w:szCs w:val="22"/>
        </w:rPr>
        <w:t xml:space="preserve"> und Schützen teilnehmen, die </w:t>
      </w:r>
      <w:r w:rsidR="00813331" w:rsidRPr="00120246">
        <w:rPr>
          <w:rFonts w:ascii="Times New Roman" w:hAnsi="Times New Roman" w:cs="Times New Roman"/>
          <w:sz w:val="22"/>
          <w:szCs w:val="22"/>
        </w:rPr>
        <w:t xml:space="preserve">in einem Verein </w:t>
      </w:r>
      <w:r w:rsidR="001736B0" w:rsidRPr="00120246">
        <w:rPr>
          <w:rFonts w:ascii="Times New Roman" w:hAnsi="Times New Roman" w:cs="Times New Roman"/>
          <w:sz w:val="22"/>
          <w:szCs w:val="22"/>
        </w:rPr>
        <w:t>im Schützenbezirk Oberbayern</w:t>
      </w:r>
      <w:r w:rsidR="00813331" w:rsidRPr="00120246">
        <w:rPr>
          <w:rFonts w:ascii="Times New Roman" w:hAnsi="Times New Roman" w:cs="Times New Roman"/>
          <w:sz w:val="22"/>
          <w:szCs w:val="22"/>
        </w:rPr>
        <w:t xml:space="preserve"> als </w:t>
      </w:r>
      <w:r w:rsidR="001736B0" w:rsidRPr="00120246">
        <w:rPr>
          <w:rFonts w:ascii="Times New Roman" w:hAnsi="Times New Roman" w:cs="Times New Roman"/>
          <w:sz w:val="22"/>
          <w:szCs w:val="22"/>
        </w:rPr>
        <w:t xml:space="preserve">Erstmitglied </w:t>
      </w:r>
      <w:r w:rsidR="00813331" w:rsidRPr="00120246">
        <w:rPr>
          <w:rFonts w:ascii="Times New Roman" w:hAnsi="Times New Roman" w:cs="Times New Roman"/>
          <w:sz w:val="22"/>
          <w:szCs w:val="22"/>
        </w:rPr>
        <w:t>gemeldet sind.</w:t>
      </w:r>
    </w:p>
    <w:p w:rsidR="00007823" w:rsidRPr="00120246" w:rsidRDefault="001736B0" w:rsidP="00BC62FB">
      <w:pPr>
        <w:pStyle w:val="KeinLeerraum"/>
        <w:spacing w:after="120"/>
        <w:jc w:val="both"/>
        <w:rPr>
          <w:rFonts w:ascii="Times New Roman" w:hAnsi="Times New Roman" w:cs="Times New Roman"/>
          <w:sz w:val="22"/>
          <w:szCs w:val="22"/>
        </w:rPr>
      </w:pPr>
      <w:r w:rsidRPr="00120246">
        <w:rPr>
          <w:rFonts w:ascii="Times New Roman" w:hAnsi="Times New Roman" w:cs="Times New Roman"/>
          <w:sz w:val="22"/>
          <w:szCs w:val="22"/>
        </w:rPr>
        <w:t>Der Königsschu</w:t>
      </w:r>
      <w:r w:rsidR="00BC62FB" w:rsidRPr="00120246">
        <w:rPr>
          <w:rFonts w:ascii="Times New Roman" w:hAnsi="Times New Roman" w:cs="Times New Roman"/>
          <w:sz w:val="22"/>
          <w:szCs w:val="22"/>
        </w:rPr>
        <w:t>ss</w:t>
      </w:r>
      <w:r w:rsidRPr="00120246">
        <w:rPr>
          <w:rFonts w:ascii="Times New Roman" w:hAnsi="Times New Roman" w:cs="Times New Roman"/>
          <w:sz w:val="22"/>
          <w:szCs w:val="22"/>
        </w:rPr>
        <w:t xml:space="preserve"> ist in der Einlage</w:t>
      </w:r>
      <w:r w:rsidR="008B683E" w:rsidRPr="00120246">
        <w:rPr>
          <w:rFonts w:ascii="Times New Roman" w:hAnsi="Times New Roman" w:cs="Times New Roman"/>
          <w:sz w:val="22"/>
          <w:szCs w:val="22"/>
        </w:rPr>
        <w:t xml:space="preserve"> </w:t>
      </w:r>
      <w:r w:rsidRPr="00120246">
        <w:rPr>
          <w:rFonts w:ascii="Times New Roman" w:hAnsi="Times New Roman" w:cs="Times New Roman"/>
          <w:sz w:val="22"/>
          <w:szCs w:val="22"/>
        </w:rPr>
        <w:t>enthalten.</w:t>
      </w:r>
    </w:p>
    <w:p w:rsidR="009B4FB0" w:rsidRPr="00120246" w:rsidRDefault="00317E3B" w:rsidP="00BC62FB">
      <w:pPr>
        <w:pStyle w:val="KeinLeerraum"/>
        <w:spacing w:after="120"/>
        <w:jc w:val="both"/>
        <w:rPr>
          <w:rFonts w:ascii="Times New Roman" w:hAnsi="Times New Roman" w:cs="Times New Roman"/>
          <w:sz w:val="22"/>
          <w:szCs w:val="22"/>
        </w:rPr>
      </w:pPr>
      <w:r w:rsidRPr="00120246">
        <w:rPr>
          <w:rFonts w:ascii="Times New Roman" w:hAnsi="Times New Roman" w:cs="Times New Roman"/>
          <w:sz w:val="22"/>
          <w:szCs w:val="22"/>
        </w:rPr>
        <w:t xml:space="preserve">a) </w:t>
      </w:r>
      <w:r w:rsidR="00E63C47" w:rsidRPr="00120246">
        <w:rPr>
          <w:rFonts w:ascii="Times New Roman" w:hAnsi="Times New Roman" w:cs="Times New Roman"/>
          <w:sz w:val="22"/>
          <w:szCs w:val="22"/>
        </w:rPr>
        <w:t>Geschossen wird nach den Richtlinien für Traditionsschützen (Stand 06/2016) sowie der Schießordnung des BSSB (z. B. Bekleidung und Schießhilfen) und den nachfolgenden Bedingungen:</w:t>
      </w:r>
    </w:p>
    <w:p w:rsidR="00317E3B" w:rsidRPr="00120246" w:rsidRDefault="00E63C47" w:rsidP="00BC62FB">
      <w:pPr>
        <w:pStyle w:val="KeinLeerraum"/>
        <w:spacing w:after="120"/>
        <w:jc w:val="both"/>
        <w:rPr>
          <w:rFonts w:ascii="Times New Roman" w:hAnsi="Times New Roman" w:cs="Times New Roman"/>
          <w:sz w:val="22"/>
          <w:szCs w:val="22"/>
        </w:rPr>
      </w:pPr>
      <w:r w:rsidRPr="00120246">
        <w:rPr>
          <w:rFonts w:ascii="Times New Roman" w:hAnsi="Times New Roman" w:cs="Times New Roman"/>
          <w:sz w:val="22"/>
          <w:szCs w:val="22"/>
        </w:rPr>
        <w:t xml:space="preserve"> b) Die 30 Schuss Meisterschaft sind auf Nachkauf</w:t>
      </w:r>
      <w:r w:rsidR="00317E3B" w:rsidRPr="00120246">
        <w:rPr>
          <w:rFonts w:ascii="Times New Roman" w:hAnsi="Times New Roman" w:cs="Times New Roman"/>
          <w:sz w:val="22"/>
          <w:szCs w:val="22"/>
        </w:rPr>
        <w:t xml:space="preserve"> </w:t>
      </w:r>
      <w:r w:rsidRPr="00120246">
        <w:rPr>
          <w:rFonts w:ascii="Times New Roman" w:hAnsi="Times New Roman" w:cs="Times New Roman"/>
          <w:sz w:val="22"/>
          <w:szCs w:val="22"/>
        </w:rPr>
        <w:t>Punkt</w:t>
      </w:r>
      <w:r w:rsidR="00317E3B" w:rsidRPr="00120246">
        <w:rPr>
          <w:rFonts w:ascii="Times New Roman" w:hAnsi="Times New Roman" w:cs="Times New Roman"/>
          <w:sz w:val="22"/>
          <w:szCs w:val="22"/>
        </w:rPr>
        <w:t>/Meister</w:t>
      </w:r>
      <w:r w:rsidRPr="00120246">
        <w:rPr>
          <w:rFonts w:ascii="Times New Roman" w:hAnsi="Times New Roman" w:cs="Times New Roman"/>
          <w:sz w:val="22"/>
          <w:szCs w:val="22"/>
        </w:rPr>
        <w:t xml:space="preserve"> zu schießen.</w:t>
      </w:r>
      <w:r w:rsidR="00317E3B" w:rsidRPr="00120246">
        <w:rPr>
          <w:rFonts w:ascii="Times New Roman" w:hAnsi="Times New Roman" w:cs="Times New Roman"/>
          <w:sz w:val="22"/>
          <w:szCs w:val="22"/>
        </w:rPr>
        <w:t xml:space="preserve"> Die Anmeldung für die Meisterschaft kostet 5 € zusätzlich zu den drei Scheiben als Nachkauf. Die Schießzeit beträg</w:t>
      </w:r>
      <w:r w:rsidR="00F7505E" w:rsidRPr="00120246">
        <w:rPr>
          <w:rFonts w:ascii="Times New Roman" w:hAnsi="Times New Roman" w:cs="Times New Roman"/>
          <w:sz w:val="22"/>
          <w:szCs w:val="22"/>
        </w:rPr>
        <w:t>t</w:t>
      </w:r>
      <w:r w:rsidR="00317E3B" w:rsidRPr="00120246">
        <w:rPr>
          <w:rFonts w:ascii="Times New Roman" w:hAnsi="Times New Roman" w:cs="Times New Roman"/>
          <w:sz w:val="22"/>
          <w:szCs w:val="22"/>
        </w:rPr>
        <w:t xml:space="preserve"> 45 Minuten </w:t>
      </w:r>
    </w:p>
    <w:p w:rsidR="009B4FB0" w:rsidRPr="00120246" w:rsidRDefault="00E63C47"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 xml:space="preserve"> c)  Qualifizierte Mitarbeiter für Waffenkontrolle und Aufsicht sind auch aus den Reihen der Teilnehmer zu stellen.</w:t>
      </w:r>
    </w:p>
    <w:p w:rsidR="009B4FB0" w:rsidRPr="00120246" w:rsidRDefault="00E63C47"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 xml:space="preserve"> d) Beim Schießen ist Tracht, Schü</w:t>
      </w:r>
      <w:r w:rsidR="002A0C1F" w:rsidRPr="00120246">
        <w:rPr>
          <w:rFonts w:ascii="Times New Roman" w:hAnsi="Times New Roman" w:cs="Times New Roman"/>
          <w:sz w:val="22"/>
          <w:szCs w:val="22"/>
        </w:rPr>
        <w:t xml:space="preserve">tzenanzug oder historischer </w:t>
      </w:r>
      <w:r w:rsidRPr="00120246">
        <w:rPr>
          <w:rFonts w:ascii="Times New Roman" w:hAnsi="Times New Roman" w:cs="Times New Roman"/>
          <w:sz w:val="22"/>
          <w:szCs w:val="22"/>
        </w:rPr>
        <w:t>Anzug zu tragen. Die je</w:t>
      </w:r>
      <w:r w:rsidR="002A0C1F" w:rsidRPr="00120246">
        <w:rPr>
          <w:rFonts w:ascii="Times New Roman" w:hAnsi="Times New Roman" w:cs="Times New Roman"/>
          <w:sz w:val="22"/>
          <w:szCs w:val="22"/>
        </w:rPr>
        <w:t>weils heimische Tracht ist er</w:t>
      </w:r>
      <w:r w:rsidRPr="00120246">
        <w:rPr>
          <w:rFonts w:ascii="Times New Roman" w:hAnsi="Times New Roman" w:cs="Times New Roman"/>
          <w:sz w:val="22"/>
          <w:szCs w:val="22"/>
        </w:rPr>
        <w:t xml:space="preserve">wünscht, der Hut ist ein Muss </w:t>
      </w:r>
      <w:r w:rsidR="002A0C1F" w:rsidRPr="00120246">
        <w:rPr>
          <w:rFonts w:ascii="Times New Roman" w:hAnsi="Times New Roman" w:cs="Times New Roman"/>
          <w:sz w:val="22"/>
          <w:szCs w:val="22"/>
        </w:rPr>
        <w:t xml:space="preserve">bei allen Schützenkameraden. </w:t>
      </w:r>
      <w:r w:rsidRPr="00120246">
        <w:rPr>
          <w:rFonts w:ascii="Times New Roman" w:hAnsi="Times New Roman" w:cs="Times New Roman"/>
          <w:sz w:val="22"/>
          <w:szCs w:val="22"/>
        </w:rPr>
        <w:t xml:space="preserve">Allen Schützenfrauen steht das Tragen des Hutes frei. </w:t>
      </w:r>
    </w:p>
    <w:p w:rsidR="009B4FB0" w:rsidRPr="00120246" w:rsidRDefault="00E63C47"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e) Lederjacken und Bergschuhe gibt es in keiner Tracht, deshalb sind solche nicht zugelassen.</w:t>
      </w:r>
    </w:p>
    <w:p w:rsidR="002A0C1F" w:rsidRPr="00120246" w:rsidRDefault="003A124D"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 xml:space="preserve">f) </w:t>
      </w:r>
      <w:r w:rsidR="00E63C47" w:rsidRPr="00120246">
        <w:rPr>
          <w:rFonts w:ascii="Times New Roman" w:hAnsi="Times New Roman" w:cs="Times New Roman"/>
          <w:sz w:val="22"/>
          <w:szCs w:val="22"/>
        </w:rPr>
        <w:t xml:space="preserve">Jeglicher Lederbesatz an der Jacke oder Joppe ist verboten. </w:t>
      </w:r>
    </w:p>
    <w:p w:rsidR="009B4FB0" w:rsidRPr="00120246" w:rsidRDefault="00E63C47"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 xml:space="preserve">g) Der Federkielgurt (ebenso </w:t>
      </w:r>
      <w:r w:rsidR="006224C9" w:rsidRPr="00120246">
        <w:rPr>
          <w:rFonts w:ascii="Times New Roman" w:hAnsi="Times New Roman" w:cs="Times New Roman"/>
          <w:sz w:val="22"/>
          <w:szCs w:val="22"/>
        </w:rPr>
        <w:t xml:space="preserve">Ranzen, Gurt, Fatschen oder </w:t>
      </w:r>
      <w:r w:rsidRPr="00120246">
        <w:rPr>
          <w:rFonts w:ascii="Times New Roman" w:hAnsi="Times New Roman" w:cs="Times New Roman"/>
          <w:sz w:val="22"/>
          <w:szCs w:val="22"/>
        </w:rPr>
        <w:t xml:space="preserve">Geldkatze) ist Bestandteil </w:t>
      </w:r>
      <w:r w:rsidR="006224C9" w:rsidRPr="00120246">
        <w:rPr>
          <w:rFonts w:ascii="Times New Roman" w:hAnsi="Times New Roman" w:cs="Times New Roman"/>
          <w:sz w:val="22"/>
          <w:szCs w:val="22"/>
        </w:rPr>
        <w:t>der Tracht und kann getragen</w:t>
      </w:r>
      <w:r w:rsidRPr="00120246">
        <w:rPr>
          <w:rFonts w:ascii="Times New Roman" w:hAnsi="Times New Roman" w:cs="Times New Roman"/>
          <w:sz w:val="22"/>
          <w:szCs w:val="22"/>
        </w:rPr>
        <w:t xml:space="preserve"> werden.</w:t>
      </w:r>
    </w:p>
    <w:p w:rsidR="000521C4" w:rsidRPr="00120246" w:rsidRDefault="00E63C47"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 xml:space="preserve">h) Es erfolgt eine Einzelwertung in der </w:t>
      </w:r>
    </w:p>
    <w:p w:rsidR="00162DE9" w:rsidRPr="00120246" w:rsidRDefault="00E63C47" w:rsidP="00BC62FB">
      <w:pPr>
        <w:spacing w:after="120"/>
        <w:jc w:val="both"/>
        <w:rPr>
          <w:rFonts w:ascii="Times New Roman" w:hAnsi="Times New Roman" w:cs="Times New Roman"/>
          <w:sz w:val="22"/>
          <w:szCs w:val="22"/>
        </w:rPr>
      </w:pPr>
      <w:r w:rsidRPr="007D7E1F">
        <w:rPr>
          <w:rFonts w:ascii="Times New Roman" w:hAnsi="Times New Roman" w:cs="Times New Roman"/>
          <w:b/>
          <w:bCs/>
          <w:sz w:val="22"/>
          <w:szCs w:val="22"/>
        </w:rPr>
        <w:t>Damen</w:t>
      </w:r>
      <w:r w:rsidR="00162DE9" w:rsidRPr="007D7E1F">
        <w:rPr>
          <w:rFonts w:ascii="Times New Roman" w:hAnsi="Times New Roman" w:cs="Times New Roman"/>
          <w:b/>
          <w:bCs/>
          <w:sz w:val="22"/>
          <w:szCs w:val="22"/>
        </w:rPr>
        <w:t xml:space="preserve">klasse </w:t>
      </w:r>
      <w:r w:rsidR="00162DE9" w:rsidRPr="00120246">
        <w:rPr>
          <w:rFonts w:ascii="Times New Roman" w:hAnsi="Times New Roman" w:cs="Times New Roman"/>
          <w:sz w:val="22"/>
          <w:szCs w:val="22"/>
        </w:rPr>
        <w:t>stehend frei alle</w:t>
      </w:r>
      <w:r w:rsidR="00C2736E" w:rsidRPr="00120246">
        <w:rPr>
          <w:rFonts w:ascii="Times New Roman" w:hAnsi="Times New Roman" w:cs="Times New Roman"/>
          <w:sz w:val="22"/>
          <w:szCs w:val="22"/>
        </w:rPr>
        <w:t xml:space="preserve"> Teilnehmerinnen, außer Vet I und Vet II, 2001 und früher</w:t>
      </w:r>
    </w:p>
    <w:p w:rsidR="00162DE9" w:rsidRPr="00120246" w:rsidRDefault="00162DE9" w:rsidP="00BC62FB">
      <w:pPr>
        <w:spacing w:after="120"/>
        <w:jc w:val="both"/>
        <w:rPr>
          <w:rFonts w:ascii="Times New Roman" w:hAnsi="Times New Roman" w:cs="Times New Roman"/>
          <w:sz w:val="22"/>
          <w:szCs w:val="22"/>
        </w:rPr>
      </w:pPr>
      <w:r w:rsidRPr="007D7E1F">
        <w:rPr>
          <w:rFonts w:ascii="Times New Roman" w:hAnsi="Times New Roman" w:cs="Times New Roman"/>
          <w:b/>
          <w:bCs/>
          <w:sz w:val="22"/>
          <w:szCs w:val="22"/>
        </w:rPr>
        <w:t>Schützenklasse</w:t>
      </w:r>
      <w:r w:rsidRPr="00120246">
        <w:rPr>
          <w:rFonts w:ascii="Times New Roman" w:hAnsi="Times New Roman" w:cs="Times New Roman"/>
          <w:sz w:val="22"/>
          <w:szCs w:val="22"/>
        </w:rPr>
        <w:t xml:space="preserve"> stehend frei </w:t>
      </w:r>
      <w:r w:rsidR="00A8217D">
        <w:rPr>
          <w:rFonts w:ascii="Times New Roman" w:hAnsi="Times New Roman" w:cs="Times New Roman"/>
          <w:sz w:val="22"/>
          <w:szCs w:val="22"/>
        </w:rPr>
        <w:t xml:space="preserve"> </w:t>
      </w:r>
      <w:r w:rsidR="00A8217D">
        <w:rPr>
          <w:rFonts w:ascii="Times New Roman" w:hAnsi="Times New Roman" w:cs="Times New Roman"/>
          <w:sz w:val="22"/>
          <w:szCs w:val="22"/>
        </w:rPr>
        <w:tab/>
      </w:r>
      <w:r w:rsidR="00A8217D">
        <w:rPr>
          <w:rFonts w:ascii="Times New Roman" w:hAnsi="Times New Roman" w:cs="Times New Roman"/>
          <w:sz w:val="22"/>
          <w:szCs w:val="22"/>
        </w:rPr>
        <w:tab/>
      </w:r>
      <w:r w:rsidR="00C2736E" w:rsidRPr="00120246">
        <w:rPr>
          <w:rFonts w:ascii="Times New Roman" w:hAnsi="Times New Roman" w:cs="Times New Roman"/>
          <w:sz w:val="22"/>
          <w:szCs w:val="22"/>
        </w:rPr>
        <w:t>Jahrgang 1974 bis 2001</w:t>
      </w:r>
    </w:p>
    <w:p w:rsidR="000521C4" w:rsidRPr="00120246" w:rsidRDefault="00E63C47" w:rsidP="00BC62FB">
      <w:pPr>
        <w:spacing w:after="120"/>
        <w:jc w:val="both"/>
        <w:rPr>
          <w:rFonts w:ascii="Times New Roman" w:hAnsi="Times New Roman" w:cs="Times New Roman"/>
          <w:sz w:val="22"/>
          <w:szCs w:val="22"/>
        </w:rPr>
      </w:pPr>
      <w:r w:rsidRPr="007D7E1F">
        <w:rPr>
          <w:rFonts w:ascii="Times New Roman" w:hAnsi="Times New Roman" w:cs="Times New Roman"/>
          <w:b/>
          <w:bCs/>
          <w:sz w:val="22"/>
          <w:szCs w:val="22"/>
        </w:rPr>
        <w:t>Alters</w:t>
      </w:r>
      <w:r w:rsidR="009B5A1A" w:rsidRPr="007D7E1F">
        <w:rPr>
          <w:rFonts w:ascii="Times New Roman" w:hAnsi="Times New Roman" w:cs="Times New Roman"/>
          <w:b/>
          <w:bCs/>
          <w:sz w:val="22"/>
          <w:szCs w:val="22"/>
        </w:rPr>
        <w:t xml:space="preserve">klasse </w:t>
      </w:r>
      <w:r w:rsidR="00162DE9" w:rsidRPr="00120246">
        <w:rPr>
          <w:rFonts w:ascii="Times New Roman" w:hAnsi="Times New Roman" w:cs="Times New Roman"/>
          <w:sz w:val="22"/>
          <w:szCs w:val="22"/>
        </w:rPr>
        <w:t xml:space="preserve"> stehend frei</w:t>
      </w:r>
      <w:r w:rsidR="00A8217D">
        <w:rPr>
          <w:rFonts w:ascii="Times New Roman" w:hAnsi="Times New Roman" w:cs="Times New Roman"/>
          <w:sz w:val="22"/>
          <w:szCs w:val="22"/>
        </w:rPr>
        <w:tab/>
      </w:r>
      <w:r w:rsidR="00A8217D">
        <w:rPr>
          <w:rFonts w:ascii="Times New Roman" w:hAnsi="Times New Roman" w:cs="Times New Roman"/>
          <w:sz w:val="22"/>
          <w:szCs w:val="22"/>
        </w:rPr>
        <w:tab/>
      </w:r>
      <w:r w:rsidR="00C2736E" w:rsidRPr="00120246">
        <w:rPr>
          <w:rFonts w:ascii="Times New Roman" w:hAnsi="Times New Roman" w:cs="Times New Roman"/>
          <w:sz w:val="22"/>
          <w:szCs w:val="22"/>
        </w:rPr>
        <w:t>Jahrgang 1964 bis 1973</w:t>
      </w:r>
    </w:p>
    <w:p w:rsidR="00162DE9" w:rsidRPr="00120246" w:rsidRDefault="00E63C47" w:rsidP="00BC62FB">
      <w:pPr>
        <w:spacing w:after="120"/>
        <w:jc w:val="both"/>
        <w:rPr>
          <w:rFonts w:ascii="Times New Roman" w:hAnsi="Times New Roman" w:cs="Times New Roman"/>
          <w:sz w:val="22"/>
          <w:szCs w:val="22"/>
        </w:rPr>
      </w:pPr>
      <w:r w:rsidRPr="007D7E1F">
        <w:rPr>
          <w:rFonts w:ascii="Times New Roman" w:hAnsi="Times New Roman" w:cs="Times New Roman"/>
          <w:b/>
          <w:bCs/>
          <w:sz w:val="22"/>
          <w:szCs w:val="22"/>
        </w:rPr>
        <w:t>Seniorenklasse I</w:t>
      </w:r>
      <w:r w:rsidRPr="00120246">
        <w:rPr>
          <w:rFonts w:ascii="Times New Roman" w:hAnsi="Times New Roman" w:cs="Times New Roman"/>
          <w:sz w:val="22"/>
          <w:szCs w:val="22"/>
        </w:rPr>
        <w:t xml:space="preserve"> </w:t>
      </w:r>
      <w:r w:rsidR="00162DE9" w:rsidRPr="00120246">
        <w:rPr>
          <w:rFonts w:ascii="Times New Roman" w:hAnsi="Times New Roman" w:cs="Times New Roman"/>
          <w:sz w:val="22"/>
          <w:szCs w:val="22"/>
        </w:rPr>
        <w:t xml:space="preserve"> stehend frei </w:t>
      </w:r>
      <w:r w:rsidR="00A8217D">
        <w:rPr>
          <w:rFonts w:ascii="Times New Roman" w:hAnsi="Times New Roman" w:cs="Times New Roman"/>
          <w:sz w:val="22"/>
          <w:szCs w:val="22"/>
        </w:rPr>
        <w:tab/>
      </w:r>
      <w:r w:rsidR="00A8217D">
        <w:rPr>
          <w:rFonts w:ascii="Times New Roman" w:hAnsi="Times New Roman" w:cs="Times New Roman"/>
          <w:sz w:val="22"/>
          <w:szCs w:val="22"/>
        </w:rPr>
        <w:tab/>
      </w:r>
      <w:r w:rsidR="00C2736E" w:rsidRPr="00120246">
        <w:rPr>
          <w:rFonts w:ascii="Times New Roman" w:hAnsi="Times New Roman" w:cs="Times New Roman"/>
          <w:sz w:val="22"/>
          <w:szCs w:val="22"/>
        </w:rPr>
        <w:t>Jahrgang 1954 bis 1963</w:t>
      </w:r>
    </w:p>
    <w:p w:rsidR="000521C4" w:rsidRDefault="00162DE9" w:rsidP="00BC62FB">
      <w:pPr>
        <w:spacing w:after="120"/>
        <w:jc w:val="both"/>
        <w:rPr>
          <w:rFonts w:ascii="Times New Roman" w:hAnsi="Times New Roman" w:cs="Times New Roman"/>
          <w:sz w:val="22"/>
          <w:szCs w:val="22"/>
        </w:rPr>
      </w:pPr>
      <w:r w:rsidRPr="007D7E1F">
        <w:rPr>
          <w:rFonts w:ascii="Times New Roman" w:hAnsi="Times New Roman" w:cs="Times New Roman"/>
          <w:b/>
          <w:bCs/>
          <w:sz w:val="22"/>
          <w:szCs w:val="22"/>
        </w:rPr>
        <w:t>Seniorenklasse</w:t>
      </w:r>
      <w:r w:rsidR="00E63C47" w:rsidRPr="007D7E1F">
        <w:rPr>
          <w:rFonts w:ascii="Times New Roman" w:hAnsi="Times New Roman" w:cs="Times New Roman"/>
          <w:b/>
          <w:bCs/>
          <w:sz w:val="22"/>
          <w:szCs w:val="22"/>
        </w:rPr>
        <w:t xml:space="preserve"> II</w:t>
      </w:r>
      <w:r w:rsidR="009D2184" w:rsidRPr="00120246">
        <w:rPr>
          <w:rFonts w:ascii="Times New Roman" w:hAnsi="Times New Roman" w:cs="Times New Roman"/>
          <w:sz w:val="22"/>
          <w:szCs w:val="22"/>
        </w:rPr>
        <w:t xml:space="preserve"> </w:t>
      </w:r>
      <w:r w:rsidRPr="00120246">
        <w:rPr>
          <w:rFonts w:ascii="Times New Roman" w:hAnsi="Times New Roman" w:cs="Times New Roman"/>
          <w:sz w:val="22"/>
          <w:szCs w:val="22"/>
        </w:rPr>
        <w:t xml:space="preserve"> stehend frei </w:t>
      </w:r>
      <w:r w:rsidR="00A8217D">
        <w:rPr>
          <w:rFonts w:ascii="Times New Roman" w:hAnsi="Times New Roman" w:cs="Times New Roman"/>
          <w:sz w:val="22"/>
          <w:szCs w:val="22"/>
        </w:rPr>
        <w:tab/>
      </w:r>
      <w:r w:rsidR="00A8217D">
        <w:rPr>
          <w:rFonts w:ascii="Times New Roman" w:hAnsi="Times New Roman" w:cs="Times New Roman"/>
          <w:sz w:val="22"/>
          <w:szCs w:val="22"/>
        </w:rPr>
        <w:tab/>
      </w:r>
      <w:r w:rsidR="00C2736E" w:rsidRPr="00120246">
        <w:rPr>
          <w:rFonts w:ascii="Times New Roman" w:hAnsi="Times New Roman" w:cs="Times New Roman"/>
          <w:sz w:val="22"/>
          <w:szCs w:val="22"/>
        </w:rPr>
        <w:t>Jahrgang bis 1953 und älte</w:t>
      </w:r>
      <w:r w:rsidR="00A8217D">
        <w:rPr>
          <w:rFonts w:ascii="Times New Roman" w:hAnsi="Times New Roman" w:cs="Times New Roman"/>
          <w:sz w:val="22"/>
          <w:szCs w:val="22"/>
        </w:rPr>
        <w:t>r</w:t>
      </w:r>
    </w:p>
    <w:p w:rsidR="000521C4" w:rsidRDefault="000521C4"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SH1/ AB1 – Schützen schießen in ihrer jeweiligen Altersklasse.</w:t>
      </w:r>
    </w:p>
    <w:p w:rsidR="00A8217D" w:rsidRPr="00120246" w:rsidRDefault="00A8217D" w:rsidP="00BC62FB">
      <w:pPr>
        <w:spacing w:after="120"/>
        <w:jc w:val="both"/>
        <w:rPr>
          <w:rFonts w:ascii="Times New Roman" w:hAnsi="Times New Roman" w:cs="Times New Roman"/>
          <w:sz w:val="22"/>
          <w:szCs w:val="22"/>
        </w:rPr>
      </w:pPr>
    </w:p>
    <w:p w:rsidR="00005E17" w:rsidRPr="00120246" w:rsidRDefault="00E63C47" w:rsidP="00BC62FB">
      <w:pPr>
        <w:spacing w:after="120"/>
        <w:jc w:val="both"/>
        <w:rPr>
          <w:rFonts w:ascii="Times New Roman" w:hAnsi="Times New Roman" w:cs="Times New Roman"/>
          <w:sz w:val="22"/>
          <w:szCs w:val="22"/>
        </w:rPr>
      </w:pPr>
      <w:r w:rsidRPr="007D7E1F">
        <w:rPr>
          <w:rFonts w:ascii="Times New Roman" w:hAnsi="Times New Roman" w:cs="Times New Roman"/>
          <w:b/>
          <w:bCs/>
          <w:sz w:val="22"/>
          <w:szCs w:val="22"/>
        </w:rPr>
        <w:lastRenderedPageBreak/>
        <w:t>Veteranenklasse I</w:t>
      </w:r>
      <w:r w:rsidR="00E16BF0" w:rsidRPr="00120246">
        <w:rPr>
          <w:rFonts w:ascii="Times New Roman" w:hAnsi="Times New Roman" w:cs="Times New Roman"/>
          <w:sz w:val="22"/>
          <w:szCs w:val="22"/>
        </w:rPr>
        <w:t xml:space="preserve"> </w:t>
      </w:r>
      <w:r w:rsidR="005E4F5D" w:rsidRPr="00120246">
        <w:rPr>
          <w:rFonts w:ascii="Times New Roman" w:hAnsi="Times New Roman" w:cs="Times New Roman"/>
          <w:sz w:val="22"/>
          <w:szCs w:val="22"/>
        </w:rPr>
        <w:t>(</w:t>
      </w:r>
      <w:r w:rsidR="00E16BF0" w:rsidRPr="00120246">
        <w:rPr>
          <w:rFonts w:ascii="Times New Roman" w:hAnsi="Times New Roman" w:cs="Times New Roman"/>
          <w:sz w:val="22"/>
          <w:szCs w:val="22"/>
        </w:rPr>
        <w:t>beinhaltet</w:t>
      </w:r>
      <w:r w:rsidR="00B92221" w:rsidRPr="00120246">
        <w:rPr>
          <w:rFonts w:ascii="Times New Roman" w:hAnsi="Times New Roman" w:cs="Times New Roman"/>
          <w:sz w:val="22"/>
          <w:szCs w:val="22"/>
        </w:rPr>
        <w:t xml:space="preserve"> SH2/ AB2 Schützen</w:t>
      </w:r>
      <w:r w:rsidR="00505844" w:rsidRPr="00120246">
        <w:rPr>
          <w:rFonts w:ascii="Times New Roman" w:hAnsi="Times New Roman" w:cs="Times New Roman"/>
          <w:sz w:val="22"/>
          <w:szCs w:val="22"/>
        </w:rPr>
        <w:t>)</w:t>
      </w:r>
    </w:p>
    <w:p w:rsidR="00041C5B" w:rsidRPr="00120246" w:rsidRDefault="00041C5B"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 xml:space="preserve">Alle Körperbehinderten SH2/ AB2 unter 70 Jahren verwenden das Hilfsmittel, das in ihrem Schützenpass oder dem Hilfsmittelnachweis des DSB eingetragen ist. </w:t>
      </w:r>
    </w:p>
    <w:p w:rsidR="00A3566E" w:rsidRPr="00120246" w:rsidRDefault="00E63C47"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 xml:space="preserve">Dabei gilt: </w:t>
      </w:r>
    </w:p>
    <w:p w:rsidR="00705C93" w:rsidRPr="00120246" w:rsidRDefault="00E63C47" w:rsidP="00BC62FB">
      <w:pPr>
        <w:spacing w:after="120"/>
        <w:jc w:val="both"/>
        <w:rPr>
          <w:rFonts w:ascii="Times New Roman" w:hAnsi="Times New Roman" w:cs="Times New Roman"/>
          <w:sz w:val="22"/>
          <w:szCs w:val="22"/>
        </w:rPr>
      </w:pPr>
      <w:r w:rsidRPr="007D7E1F">
        <w:rPr>
          <w:rFonts w:ascii="Times New Roman" w:hAnsi="Times New Roman" w:cs="Times New Roman"/>
          <w:b/>
          <w:bCs/>
          <w:sz w:val="22"/>
          <w:szCs w:val="22"/>
        </w:rPr>
        <w:t>Veteranenklasse I</w:t>
      </w:r>
      <w:r w:rsidR="00DB24EB" w:rsidRPr="00120246">
        <w:rPr>
          <w:rFonts w:ascii="Times New Roman" w:hAnsi="Times New Roman" w:cs="Times New Roman"/>
          <w:sz w:val="22"/>
          <w:szCs w:val="22"/>
        </w:rPr>
        <w:t xml:space="preserve">  - </w:t>
      </w:r>
      <w:r w:rsidR="00C2736E" w:rsidRPr="00120246">
        <w:rPr>
          <w:rFonts w:ascii="Times New Roman" w:hAnsi="Times New Roman" w:cs="Times New Roman"/>
          <w:sz w:val="22"/>
          <w:szCs w:val="22"/>
        </w:rPr>
        <w:t>Jahrgang 1940 bis 1949</w:t>
      </w:r>
      <w:r w:rsidR="00DB24EB" w:rsidRPr="00120246">
        <w:rPr>
          <w:rFonts w:ascii="Times New Roman" w:hAnsi="Times New Roman" w:cs="Times New Roman"/>
          <w:sz w:val="22"/>
          <w:szCs w:val="22"/>
        </w:rPr>
        <w:t xml:space="preserve"> </w:t>
      </w:r>
      <w:bookmarkStart w:id="1" w:name="_Hlk11595447"/>
      <w:r w:rsidR="00DB24EB" w:rsidRPr="00120246">
        <w:rPr>
          <w:rFonts w:ascii="Times New Roman" w:hAnsi="Times New Roman" w:cs="Times New Roman"/>
          <w:sz w:val="22"/>
          <w:szCs w:val="22"/>
        </w:rPr>
        <w:t>(männlich oder weiblich</w:t>
      </w:r>
      <w:bookmarkEnd w:id="1"/>
      <w:r w:rsidR="00DB24EB" w:rsidRPr="00120246">
        <w:rPr>
          <w:rFonts w:ascii="Times New Roman" w:hAnsi="Times New Roman" w:cs="Times New Roman"/>
          <w:sz w:val="22"/>
          <w:szCs w:val="22"/>
        </w:rPr>
        <w:t xml:space="preserve">) </w:t>
      </w:r>
      <w:r w:rsidRPr="00120246">
        <w:rPr>
          <w:rFonts w:ascii="Times New Roman" w:hAnsi="Times New Roman" w:cs="Times New Roman"/>
          <w:sz w:val="22"/>
          <w:szCs w:val="22"/>
        </w:rPr>
        <w:t xml:space="preserve"> sitzend oder stehend „frei“ aufgelegt. Die nicht abziehende Hand darf den Vorderschaft von unten oder oben halten, aber nicht umgreifen. </w:t>
      </w:r>
    </w:p>
    <w:p w:rsidR="008D13E6" w:rsidRPr="00120246" w:rsidRDefault="00E63C47" w:rsidP="00BC62FB">
      <w:pPr>
        <w:spacing w:after="120"/>
        <w:jc w:val="both"/>
        <w:rPr>
          <w:rFonts w:ascii="Times New Roman" w:hAnsi="Times New Roman" w:cs="Times New Roman"/>
          <w:sz w:val="22"/>
          <w:szCs w:val="22"/>
        </w:rPr>
      </w:pPr>
      <w:r w:rsidRPr="007D7E1F">
        <w:rPr>
          <w:rFonts w:ascii="Times New Roman" w:hAnsi="Times New Roman" w:cs="Times New Roman"/>
          <w:b/>
          <w:bCs/>
          <w:sz w:val="22"/>
          <w:szCs w:val="22"/>
        </w:rPr>
        <w:t>Veteranenklasse II</w:t>
      </w:r>
      <w:r w:rsidRPr="00120246">
        <w:rPr>
          <w:rFonts w:ascii="Times New Roman" w:hAnsi="Times New Roman" w:cs="Times New Roman"/>
          <w:sz w:val="22"/>
          <w:szCs w:val="22"/>
        </w:rPr>
        <w:t xml:space="preserve"> </w:t>
      </w:r>
      <w:r w:rsidR="00DB24EB" w:rsidRPr="00120246">
        <w:rPr>
          <w:rFonts w:ascii="Times New Roman" w:hAnsi="Times New Roman" w:cs="Times New Roman"/>
          <w:sz w:val="22"/>
          <w:szCs w:val="22"/>
        </w:rPr>
        <w:t>-</w:t>
      </w:r>
      <w:r w:rsidR="00C2736E" w:rsidRPr="00120246">
        <w:rPr>
          <w:rFonts w:ascii="Times New Roman" w:hAnsi="Times New Roman" w:cs="Times New Roman"/>
          <w:sz w:val="22"/>
          <w:szCs w:val="22"/>
        </w:rPr>
        <w:t xml:space="preserve"> Jahrgang 1939 und älter (männlich oder weiblich) </w:t>
      </w:r>
      <w:r w:rsidRPr="00120246">
        <w:rPr>
          <w:rFonts w:ascii="Times New Roman" w:hAnsi="Times New Roman" w:cs="Times New Roman"/>
          <w:sz w:val="22"/>
          <w:szCs w:val="22"/>
        </w:rPr>
        <w:t xml:space="preserve">sitzend „frei“ aufgelegt. Die nicht abziehende Hand darf den Vorderschaft von unten oder oben halten, aber nicht umgreifen. </w:t>
      </w:r>
    </w:p>
    <w:p w:rsidR="009B4FB0" w:rsidRPr="00120246" w:rsidRDefault="00E63C47"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Stichtag Klassenwechsel: Beginn des Jahres (1. Januar des Jahres, in dem das Alter erreicht w</w:t>
      </w:r>
      <w:r w:rsidR="0079799B" w:rsidRPr="00120246">
        <w:rPr>
          <w:rFonts w:ascii="Times New Roman" w:hAnsi="Times New Roman" w:cs="Times New Roman"/>
          <w:sz w:val="22"/>
          <w:szCs w:val="22"/>
        </w:rPr>
        <w:t>ird</w:t>
      </w:r>
      <w:r w:rsidRPr="00120246">
        <w:rPr>
          <w:rFonts w:ascii="Times New Roman" w:hAnsi="Times New Roman" w:cs="Times New Roman"/>
          <w:sz w:val="22"/>
          <w:szCs w:val="22"/>
        </w:rPr>
        <w:t>).</w:t>
      </w:r>
    </w:p>
    <w:p w:rsidR="007144B4" w:rsidRPr="00120246" w:rsidRDefault="007144B4"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Schützen, die in einer höheren Klasse als ihrer Alterklasse starten wollen, müssen dies beim Lösen der Schießkarte schriftlich beantragen.</w:t>
      </w:r>
    </w:p>
    <w:p w:rsidR="009B4FB0" w:rsidRPr="00120246" w:rsidRDefault="008B683E" w:rsidP="00BC62FB">
      <w:pPr>
        <w:spacing w:after="120"/>
        <w:jc w:val="both"/>
        <w:rPr>
          <w:rFonts w:ascii="Times New Roman" w:hAnsi="Times New Roman" w:cs="Times New Roman"/>
          <w:color w:val="000000" w:themeColor="text1"/>
          <w:sz w:val="22"/>
          <w:szCs w:val="22"/>
        </w:rPr>
      </w:pPr>
      <w:r w:rsidRPr="00120246">
        <w:rPr>
          <w:rFonts w:ascii="Times New Roman" w:hAnsi="Times New Roman" w:cs="Times New Roman"/>
          <w:sz w:val="22"/>
          <w:szCs w:val="22"/>
        </w:rPr>
        <w:t>i</w:t>
      </w:r>
      <w:r w:rsidR="00E63C47" w:rsidRPr="00120246">
        <w:rPr>
          <w:rFonts w:ascii="Times New Roman" w:hAnsi="Times New Roman" w:cs="Times New Roman"/>
          <w:color w:val="000000" w:themeColor="text1"/>
          <w:sz w:val="22"/>
          <w:szCs w:val="22"/>
        </w:rPr>
        <w:t xml:space="preserve">) </w:t>
      </w:r>
      <w:r w:rsidR="00BE078E" w:rsidRPr="00120246">
        <w:rPr>
          <w:rFonts w:ascii="Times New Roman" w:hAnsi="Times New Roman" w:cs="Times New Roman"/>
          <w:color w:val="000000" w:themeColor="text1"/>
          <w:sz w:val="22"/>
          <w:szCs w:val="22"/>
        </w:rPr>
        <w:t>Die ersten 3</w:t>
      </w:r>
      <w:r w:rsidR="00E63C47" w:rsidRPr="00120246">
        <w:rPr>
          <w:rFonts w:ascii="Times New Roman" w:hAnsi="Times New Roman" w:cs="Times New Roman"/>
          <w:color w:val="000000" w:themeColor="text1"/>
          <w:sz w:val="22"/>
          <w:szCs w:val="22"/>
        </w:rPr>
        <w:t xml:space="preserve"> je</w:t>
      </w:r>
      <w:r w:rsidR="00B64E6B" w:rsidRPr="00120246">
        <w:rPr>
          <w:rFonts w:ascii="Times New Roman" w:hAnsi="Times New Roman" w:cs="Times New Roman"/>
          <w:color w:val="000000" w:themeColor="text1"/>
          <w:sz w:val="22"/>
          <w:szCs w:val="22"/>
        </w:rPr>
        <w:t>der</w:t>
      </w:r>
      <w:r w:rsidR="00E63C47" w:rsidRPr="00120246">
        <w:rPr>
          <w:rFonts w:ascii="Times New Roman" w:hAnsi="Times New Roman" w:cs="Times New Roman"/>
          <w:color w:val="000000" w:themeColor="text1"/>
          <w:sz w:val="22"/>
          <w:szCs w:val="22"/>
        </w:rPr>
        <w:t xml:space="preserve"> Kl</w:t>
      </w:r>
      <w:r w:rsidR="008D13E6" w:rsidRPr="00120246">
        <w:rPr>
          <w:rFonts w:ascii="Times New Roman" w:hAnsi="Times New Roman" w:cs="Times New Roman"/>
          <w:color w:val="000000" w:themeColor="text1"/>
          <w:sz w:val="22"/>
          <w:szCs w:val="22"/>
        </w:rPr>
        <w:t>asse erh</w:t>
      </w:r>
      <w:r w:rsidR="00BE078E" w:rsidRPr="00120246">
        <w:rPr>
          <w:rFonts w:ascii="Times New Roman" w:hAnsi="Times New Roman" w:cs="Times New Roman"/>
          <w:color w:val="000000" w:themeColor="text1"/>
          <w:sz w:val="22"/>
          <w:szCs w:val="22"/>
        </w:rPr>
        <w:t>alten</w:t>
      </w:r>
      <w:r w:rsidR="008D13E6" w:rsidRPr="00120246">
        <w:rPr>
          <w:rFonts w:ascii="Times New Roman" w:hAnsi="Times New Roman" w:cs="Times New Roman"/>
          <w:color w:val="000000" w:themeColor="text1"/>
          <w:sz w:val="22"/>
          <w:szCs w:val="22"/>
        </w:rPr>
        <w:t xml:space="preserve"> ein</w:t>
      </w:r>
      <w:r w:rsidR="00A43087" w:rsidRPr="00120246">
        <w:rPr>
          <w:rFonts w:ascii="Times New Roman" w:hAnsi="Times New Roman" w:cs="Times New Roman"/>
          <w:color w:val="000000" w:themeColor="text1"/>
          <w:sz w:val="22"/>
          <w:szCs w:val="22"/>
        </w:rPr>
        <w:t xml:space="preserve">e Hutnadel </w:t>
      </w:r>
      <w:r w:rsidR="000521C4" w:rsidRPr="00120246">
        <w:rPr>
          <w:rFonts w:ascii="Times New Roman" w:hAnsi="Times New Roman" w:cs="Times New Roman"/>
          <w:color w:val="000000" w:themeColor="text1"/>
          <w:sz w:val="22"/>
          <w:szCs w:val="22"/>
        </w:rPr>
        <w:t>aus</w:t>
      </w:r>
      <w:r w:rsidR="008D13E6" w:rsidRPr="00120246">
        <w:rPr>
          <w:rFonts w:ascii="Times New Roman" w:hAnsi="Times New Roman" w:cs="Times New Roman"/>
          <w:color w:val="000000" w:themeColor="text1"/>
          <w:sz w:val="22"/>
          <w:szCs w:val="22"/>
        </w:rPr>
        <w:t xml:space="preserve"> Silber</w:t>
      </w:r>
      <w:r w:rsidR="00BE078E" w:rsidRPr="00120246">
        <w:rPr>
          <w:rFonts w:ascii="Times New Roman" w:hAnsi="Times New Roman" w:cs="Times New Roman"/>
          <w:color w:val="000000" w:themeColor="text1"/>
          <w:sz w:val="22"/>
          <w:szCs w:val="22"/>
        </w:rPr>
        <w:t xml:space="preserve"> und eine</w:t>
      </w:r>
      <w:r w:rsidR="00E63C47" w:rsidRPr="00120246">
        <w:rPr>
          <w:rFonts w:ascii="Times New Roman" w:hAnsi="Times New Roman" w:cs="Times New Roman"/>
          <w:color w:val="000000" w:themeColor="text1"/>
          <w:sz w:val="22"/>
          <w:szCs w:val="22"/>
        </w:rPr>
        <w:t xml:space="preserve"> Urkunde. </w:t>
      </w:r>
    </w:p>
    <w:p w:rsidR="00691881" w:rsidRPr="00120246" w:rsidRDefault="008B683E"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j</w:t>
      </w:r>
      <w:r w:rsidR="00E63C47" w:rsidRPr="00120246">
        <w:rPr>
          <w:rFonts w:ascii="Times New Roman" w:hAnsi="Times New Roman" w:cs="Times New Roman"/>
          <w:sz w:val="22"/>
          <w:szCs w:val="22"/>
        </w:rPr>
        <w:t>) Der Köni</w:t>
      </w:r>
      <w:r w:rsidRPr="00120246">
        <w:rPr>
          <w:rFonts w:ascii="Times New Roman" w:hAnsi="Times New Roman" w:cs="Times New Roman"/>
          <w:sz w:val="22"/>
          <w:szCs w:val="22"/>
        </w:rPr>
        <w:t>g</w:t>
      </w:r>
      <w:r w:rsidR="00E63C47" w:rsidRPr="00120246">
        <w:rPr>
          <w:rFonts w:ascii="Times New Roman" w:hAnsi="Times New Roman" w:cs="Times New Roman"/>
          <w:sz w:val="22"/>
          <w:szCs w:val="22"/>
        </w:rPr>
        <w:t>sschuss und sonstige Ehrenscheibenschüsse (</w:t>
      </w:r>
      <w:r w:rsidRPr="00120246">
        <w:rPr>
          <w:rFonts w:ascii="Times New Roman" w:hAnsi="Times New Roman" w:cs="Times New Roman"/>
          <w:sz w:val="22"/>
          <w:szCs w:val="22"/>
        </w:rPr>
        <w:t>KK</w:t>
      </w:r>
      <w:r w:rsidR="00E63C47" w:rsidRPr="00120246">
        <w:rPr>
          <w:rFonts w:ascii="Times New Roman" w:hAnsi="Times New Roman" w:cs="Times New Roman"/>
          <w:sz w:val="22"/>
          <w:szCs w:val="22"/>
        </w:rPr>
        <w:t xml:space="preserve"> und Feuerstutzen) werden in der Veteranenklasse I und II mit Faktor 1,8 </w:t>
      </w:r>
      <w:r w:rsidR="00C30C6A" w:rsidRPr="00120246">
        <w:rPr>
          <w:rFonts w:ascii="Times New Roman" w:hAnsi="Times New Roman" w:cs="Times New Roman"/>
          <w:sz w:val="22"/>
          <w:szCs w:val="22"/>
        </w:rPr>
        <w:t>multipliziert</w:t>
      </w:r>
      <w:r w:rsidR="00187731" w:rsidRPr="00120246">
        <w:rPr>
          <w:rFonts w:ascii="Times New Roman" w:hAnsi="Times New Roman" w:cs="Times New Roman"/>
          <w:sz w:val="22"/>
          <w:szCs w:val="22"/>
        </w:rPr>
        <w:t>.</w:t>
      </w:r>
      <w:r w:rsidR="00E63C47" w:rsidRPr="00120246">
        <w:rPr>
          <w:rFonts w:ascii="Times New Roman" w:hAnsi="Times New Roman" w:cs="Times New Roman"/>
          <w:sz w:val="22"/>
          <w:szCs w:val="22"/>
        </w:rPr>
        <w:t xml:space="preserve"> </w:t>
      </w:r>
    </w:p>
    <w:p w:rsidR="009B4FB0" w:rsidRPr="00120246" w:rsidRDefault="00691881"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k</w:t>
      </w:r>
      <w:r w:rsidR="00E63C47" w:rsidRPr="00120246">
        <w:rPr>
          <w:rFonts w:ascii="Times New Roman" w:hAnsi="Times New Roman" w:cs="Times New Roman"/>
          <w:sz w:val="22"/>
          <w:szCs w:val="22"/>
        </w:rPr>
        <w:t>) Mit dem Lösen der Schießkarte erkennt jeder Teilnehmer die vorliegende Ausschreibung und deren Bestimmungen an.</w:t>
      </w:r>
    </w:p>
    <w:p w:rsidR="00B34541" w:rsidRPr="00120246" w:rsidRDefault="00691881"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l</w:t>
      </w:r>
      <w:r w:rsidR="00E63C47" w:rsidRPr="00120246">
        <w:rPr>
          <w:rFonts w:ascii="Times New Roman" w:hAnsi="Times New Roman" w:cs="Times New Roman"/>
          <w:sz w:val="22"/>
          <w:szCs w:val="22"/>
        </w:rPr>
        <w:t>)</w:t>
      </w:r>
      <w:r w:rsidR="003E745B" w:rsidRPr="00120246">
        <w:rPr>
          <w:rFonts w:ascii="Times New Roman" w:hAnsi="Times New Roman" w:cs="Times New Roman"/>
          <w:sz w:val="22"/>
          <w:szCs w:val="22"/>
        </w:rPr>
        <w:t xml:space="preserve"> </w:t>
      </w:r>
      <w:r w:rsidR="00E63C47" w:rsidRPr="00120246">
        <w:rPr>
          <w:rFonts w:ascii="Times New Roman" w:hAnsi="Times New Roman" w:cs="Times New Roman"/>
          <w:sz w:val="22"/>
          <w:szCs w:val="22"/>
        </w:rPr>
        <w:t xml:space="preserve">Leihwaffen stehen nicht zur Verfügung. </w:t>
      </w:r>
    </w:p>
    <w:p w:rsidR="00BC62FB" w:rsidRPr="00120246" w:rsidRDefault="008B683E"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m</w:t>
      </w:r>
      <w:r w:rsidR="00E63C47" w:rsidRPr="00120246">
        <w:rPr>
          <w:rFonts w:ascii="Times New Roman" w:hAnsi="Times New Roman" w:cs="Times New Roman"/>
          <w:sz w:val="22"/>
          <w:szCs w:val="22"/>
        </w:rPr>
        <w:t>) Mit der Teilnahme erklären sich die Teilnehmer mit der elektronischen Speicherung der wettkampfrelevanten Daten und der Veröffentlichung der Startliste und Ergebnisse in Aushängen, im Internet, in den Publikationen des BSSB (DSB), seinen Untergliederungen sowie Pressemitteilungen einverstanden. Die Daten werden nur zum Zwecke der Durchführung der Veranstaltung erhoben. Diese Erlaubnis gilt auch für Fotografien, die während der Veranstaltung, des Wettkampfes oder der Siegerehrung aufgenommen werden.</w:t>
      </w:r>
    </w:p>
    <w:p w:rsidR="00A12A13" w:rsidRDefault="00E63C47"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Stand: 06/201</w:t>
      </w:r>
      <w:r w:rsidR="005B5B0C" w:rsidRPr="00120246">
        <w:rPr>
          <w:rFonts w:ascii="Times New Roman" w:hAnsi="Times New Roman" w:cs="Times New Roman"/>
          <w:sz w:val="22"/>
          <w:szCs w:val="22"/>
        </w:rPr>
        <w:t>9</w:t>
      </w:r>
    </w:p>
    <w:p w:rsidR="008400C9" w:rsidRPr="00120246" w:rsidRDefault="008400C9" w:rsidP="00BC62FB">
      <w:pPr>
        <w:spacing w:after="120"/>
        <w:jc w:val="both"/>
        <w:rPr>
          <w:rFonts w:ascii="Times New Roman" w:hAnsi="Times New Roman" w:cs="Times New Roman"/>
          <w:sz w:val="22"/>
          <w:szCs w:val="22"/>
        </w:rPr>
      </w:pPr>
    </w:p>
    <w:p w:rsidR="00F5078D" w:rsidRPr="00120246" w:rsidRDefault="00F5078D" w:rsidP="00BC62FB">
      <w:pPr>
        <w:spacing w:after="120"/>
        <w:jc w:val="both"/>
        <w:rPr>
          <w:rFonts w:ascii="Times New Roman" w:hAnsi="Times New Roman" w:cs="Times New Roman"/>
          <w:sz w:val="22"/>
          <w:szCs w:val="22"/>
        </w:rPr>
      </w:pPr>
    </w:p>
    <w:p w:rsidR="00120246" w:rsidRDefault="00F5078D"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Schwabhausen, 16.06.2019</w:t>
      </w:r>
    </w:p>
    <w:p w:rsidR="00120246" w:rsidRDefault="00120246" w:rsidP="00BC62FB">
      <w:pPr>
        <w:spacing w:after="120"/>
        <w:jc w:val="both"/>
        <w:rPr>
          <w:rFonts w:ascii="Times New Roman" w:hAnsi="Times New Roman" w:cs="Times New Roman"/>
          <w:sz w:val="22"/>
          <w:szCs w:val="22"/>
        </w:rPr>
      </w:pPr>
    </w:p>
    <w:p w:rsidR="00120246" w:rsidRDefault="00120246" w:rsidP="00BC62FB">
      <w:pPr>
        <w:spacing w:after="120"/>
        <w:jc w:val="both"/>
        <w:rPr>
          <w:rFonts w:ascii="Times New Roman" w:hAnsi="Times New Roman" w:cs="Times New Roman"/>
          <w:sz w:val="22"/>
          <w:szCs w:val="22"/>
        </w:rPr>
      </w:pPr>
    </w:p>
    <w:p w:rsidR="00120246" w:rsidRPr="00120246" w:rsidRDefault="00120246" w:rsidP="00BC62FB">
      <w:pPr>
        <w:spacing w:after="120"/>
        <w:jc w:val="both"/>
        <w:rPr>
          <w:rFonts w:ascii="Times New Roman" w:hAnsi="Times New Roman" w:cs="Times New Roman"/>
          <w:sz w:val="22"/>
          <w:szCs w:val="22"/>
        </w:rPr>
      </w:pPr>
      <w:r>
        <w:drawing>
          <wp:inline distT="0" distB="0" distL="0" distR="0" wp14:anchorId="545FE819" wp14:editId="7E57E5B7">
            <wp:extent cx="1438275" cy="7048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inline>
        </w:drawing>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994D97">
        <w:rPr>
          <w:rFonts w:ascii="Times New Roman" w:hAnsi="Times New Roman" w:cs="Times New Roman"/>
          <w:sz w:val="22"/>
          <w:szCs w:val="22"/>
        </w:rPr>
        <w:tab/>
      </w:r>
      <w:r w:rsidR="00994D97">
        <w:rPr>
          <w:rFonts w:ascii="Times New Roman" w:hAnsi="Times New Roman" w:cs="Times New Roman"/>
          <w:sz w:val="22"/>
          <w:szCs w:val="22"/>
        </w:rPr>
        <w:tab/>
      </w:r>
      <w:r>
        <w:rPr>
          <w:rFonts w:ascii="Times New Roman" w:hAnsi="Times New Roman" w:cs="Times New Roman"/>
          <w:sz w:val="22"/>
          <w:szCs w:val="22"/>
        </w:rPr>
        <w:t xml:space="preserve">  </w:t>
      </w:r>
      <w:r>
        <w:drawing>
          <wp:inline distT="0" distB="0" distL="0" distR="0" wp14:anchorId="263577EB" wp14:editId="6C4635A8">
            <wp:extent cx="1285875" cy="5715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a:ln>
                      <a:noFill/>
                    </a:ln>
                  </pic:spPr>
                </pic:pic>
              </a:graphicData>
            </a:graphic>
          </wp:inline>
        </w:drawing>
      </w:r>
    </w:p>
    <w:p w:rsidR="00120246" w:rsidRPr="00120246" w:rsidRDefault="00120246" w:rsidP="00BC62FB">
      <w:pPr>
        <w:spacing w:after="120"/>
        <w:jc w:val="both"/>
        <w:rPr>
          <w:rFonts w:ascii="Times New Roman" w:hAnsi="Times New Roman" w:cs="Times New Roman"/>
          <w:sz w:val="22"/>
          <w:szCs w:val="22"/>
        </w:rPr>
      </w:pPr>
      <w:r w:rsidRPr="00120246">
        <w:rPr>
          <w:rFonts w:ascii="Times New Roman" w:hAnsi="Times New Roman" w:cs="Times New Roman"/>
          <w:sz w:val="22"/>
          <w:szCs w:val="22"/>
        </w:rPr>
        <w:t>1.Bezirksschützenmeister</w:t>
      </w:r>
      <w:r w:rsidRPr="00120246">
        <w:rPr>
          <w:rFonts w:ascii="Times New Roman" w:hAnsi="Times New Roman" w:cs="Times New Roman"/>
          <w:sz w:val="22"/>
          <w:szCs w:val="22"/>
        </w:rPr>
        <w:tab/>
      </w:r>
      <w:r w:rsidRPr="00120246">
        <w:rPr>
          <w:rFonts w:ascii="Times New Roman" w:hAnsi="Times New Roman" w:cs="Times New Roman"/>
          <w:sz w:val="22"/>
          <w:szCs w:val="22"/>
        </w:rPr>
        <w:tab/>
      </w:r>
      <w:r w:rsidRPr="00120246">
        <w:rPr>
          <w:rFonts w:ascii="Times New Roman" w:hAnsi="Times New Roman" w:cs="Times New Roman"/>
          <w:sz w:val="22"/>
          <w:szCs w:val="22"/>
        </w:rPr>
        <w:tab/>
      </w:r>
      <w:r w:rsidRPr="00120246">
        <w:rPr>
          <w:rFonts w:ascii="Times New Roman" w:hAnsi="Times New Roman" w:cs="Times New Roman"/>
          <w:sz w:val="22"/>
          <w:szCs w:val="22"/>
        </w:rPr>
        <w:tab/>
      </w:r>
      <w:r w:rsidRPr="00120246">
        <w:rPr>
          <w:rFonts w:ascii="Times New Roman" w:hAnsi="Times New Roman" w:cs="Times New Roman"/>
          <w:sz w:val="22"/>
          <w:szCs w:val="22"/>
        </w:rPr>
        <w:tab/>
      </w:r>
      <w:r w:rsidRPr="00120246">
        <w:rPr>
          <w:rFonts w:ascii="Times New Roman" w:hAnsi="Times New Roman" w:cs="Times New Roman"/>
          <w:sz w:val="22"/>
          <w:szCs w:val="22"/>
        </w:rPr>
        <w:tab/>
        <w:t>1. Bezirkssportleiter</w:t>
      </w:r>
    </w:p>
    <w:p w:rsidR="006306C8" w:rsidRPr="00821306" w:rsidRDefault="006306C8" w:rsidP="00BC62FB">
      <w:pPr>
        <w:spacing w:after="120"/>
        <w:jc w:val="both"/>
        <w:rPr>
          <w:rFonts w:ascii="Times New Roman" w:hAnsi="Times New Roman" w:cs="Times New Roman"/>
        </w:rPr>
      </w:pPr>
    </w:p>
    <w:sectPr w:rsidR="006306C8" w:rsidRPr="008213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C47"/>
    <w:rsid w:val="00005E17"/>
    <w:rsid w:val="00007823"/>
    <w:rsid w:val="00041C5B"/>
    <w:rsid w:val="00045D9C"/>
    <w:rsid w:val="000521C4"/>
    <w:rsid w:val="000623B7"/>
    <w:rsid w:val="000A3BFC"/>
    <w:rsid w:val="00120246"/>
    <w:rsid w:val="00162DE9"/>
    <w:rsid w:val="001736B0"/>
    <w:rsid w:val="00187731"/>
    <w:rsid w:val="001B3617"/>
    <w:rsid w:val="00227DD6"/>
    <w:rsid w:val="0026023E"/>
    <w:rsid w:val="002A0C1F"/>
    <w:rsid w:val="002B4D9C"/>
    <w:rsid w:val="002E23F6"/>
    <w:rsid w:val="00317E3B"/>
    <w:rsid w:val="003A124D"/>
    <w:rsid w:val="003E745B"/>
    <w:rsid w:val="00486D31"/>
    <w:rsid w:val="00505844"/>
    <w:rsid w:val="005353F5"/>
    <w:rsid w:val="00586893"/>
    <w:rsid w:val="00591F03"/>
    <w:rsid w:val="005A4E4C"/>
    <w:rsid w:val="005B5B0C"/>
    <w:rsid w:val="005E1355"/>
    <w:rsid w:val="005E4F5D"/>
    <w:rsid w:val="006224C9"/>
    <w:rsid w:val="00622C07"/>
    <w:rsid w:val="006306C8"/>
    <w:rsid w:val="0069077C"/>
    <w:rsid w:val="00691881"/>
    <w:rsid w:val="00705C93"/>
    <w:rsid w:val="007144B4"/>
    <w:rsid w:val="00757B00"/>
    <w:rsid w:val="0079799B"/>
    <w:rsid w:val="007D7E1F"/>
    <w:rsid w:val="007E4E4B"/>
    <w:rsid w:val="00813331"/>
    <w:rsid w:val="00814A64"/>
    <w:rsid w:val="00821306"/>
    <w:rsid w:val="008400C9"/>
    <w:rsid w:val="008B683E"/>
    <w:rsid w:val="008C6976"/>
    <w:rsid w:val="008D13E6"/>
    <w:rsid w:val="008F0399"/>
    <w:rsid w:val="009444F8"/>
    <w:rsid w:val="00944D72"/>
    <w:rsid w:val="009851DA"/>
    <w:rsid w:val="00994D97"/>
    <w:rsid w:val="009B4FB0"/>
    <w:rsid w:val="009B5A1A"/>
    <w:rsid w:val="009D2184"/>
    <w:rsid w:val="00A12A13"/>
    <w:rsid w:val="00A3566E"/>
    <w:rsid w:val="00A43087"/>
    <w:rsid w:val="00A542B1"/>
    <w:rsid w:val="00A8217D"/>
    <w:rsid w:val="00B34541"/>
    <w:rsid w:val="00B57228"/>
    <w:rsid w:val="00B64E6B"/>
    <w:rsid w:val="00B75DD1"/>
    <w:rsid w:val="00B92221"/>
    <w:rsid w:val="00BC62FB"/>
    <w:rsid w:val="00BE078E"/>
    <w:rsid w:val="00C2736E"/>
    <w:rsid w:val="00C30C6A"/>
    <w:rsid w:val="00CB55B7"/>
    <w:rsid w:val="00DB24EB"/>
    <w:rsid w:val="00DE7016"/>
    <w:rsid w:val="00E0234B"/>
    <w:rsid w:val="00E16BF0"/>
    <w:rsid w:val="00E500D5"/>
    <w:rsid w:val="00E63C47"/>
    <w:rsid w:val="00E75E6E"/>
    <w:rsid w:val="00EA4D33"/>
    <w:rsid w:val="00F10E48"/>
    <w:rsid w:val="00F421D8"/>
    <w:rsid w:val="00F5078D"/>
    <w:rsid w:val="00F70C41"/>
    <w:rsid w:val="00F7505E"/>
    <w:rsid w:val="00FC0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EDDDD-5489-4E63-80C4-4B7A4B66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9B4FB0"/>
    <w:pPr>
      <w:spacing w:after="0" w:line="240" w:lineRule="auto"/>
      <w:jc w:val="center"/>
    </w:pPr>
    <w:rPr>
      <w:rFonts w:ascii="Times New Roman" w:eastAsia="Times New Roman" w:hAnsi="Times New Roman" w:cs="Times New Roman"/>
      <w:noProof w:val="0"/>
      <w:sz w:val="40"/>
      <w:lang w:eastAsia="de-DE"/>
    </w:rPr>
  </w:style>
  <w:style w:type="character" w:customStyle="1" w:styleId="TitelZchn">
    <w:name w:val="Titel Zchn"/>
    <w:basedOn w:val="Absatz-Standardschriftart"/>
    <w:link w:val="Titel"/>
    <w:rsid w:val="009B4FB0"/>
    <w:rPr>
      <w:rFonts w:ascii="Times New Roman" w:eastAsia="Times New Roman" w:hAnsi="Times New Roman" w:cs="Times New Roman"/>
      <w:sz w:val="40"/>
      <w:lang w:eastAsia="de-DE"/>
    </w:rPr>
  </w:style>
  <w:style w:type="character" w:styleId="Hyperlink">
    <w:name w:val="Hyperlink"/>
    <w:basedOn w:val="Absatz-Standardschriftart"/>
    <w:uiPriority w:val="99"/>
    <w:unhideWhenUsed/>
    <w:rsid w:val="00B75DD1"/>
    <w:rPr>
      <w:color w:val="0563C1" w:themeColor="hyperlink"/>
      <w:u w:val="single"/>
    </w:rPr>
  </w:style>
  <w:style w:type="paragraph" w:styleId="KeinLeerraum">
    <w:name w:val="No Spacing"/>
    <w:uiPriority w:val="1"/>
    <w:qFormat/>
    <w:rsid w:val="00B75DD1"/>
    <w:pPr>
      <w:spacing w:after="0" w:line="240" w:lineRule="auto"/>
    </w:pPr>
    <w:rPr>
      <w:noProof/>
    </w:rPr>
  </w:style>
  <w:style w:type="character" w:styleId="NichtaufgelsteErwhnung">
    <w:name w:val="Unresolved Mention"/>
    <w:basedOn w:val="Absatz-Standardschriftart"/>
    <w:uiPriority w:val="99"/>
    <w:semiHidden/>
    <w:unhideWhenUsed/>
    <w:rsid w:val="00A82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fsg-toelz.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6F7DA-4DFB-45CB-B14D-514E8FA9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 Gregor</dc:creator>
  <cp:keywords/>
  <dc:description/>
  <cp:lastModifiedBy>Liebe Gregor</cp:lastModifiedBy>
  <cp:revision>73</cp:revision>
  <dcterms:created xsi:type="dcterms:W3CDTF">2019-01-01T13:47:00Z</dcterms:created>
  <dcterms:modified xsi:type="dcterms:W3CDTF">2019-06-19T18:21:00Z</dcterms:modified>
</cp:coreProperties>
</file>